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D9051D" w:rsidR="00D9051D" w:rsidP="00D9051D" w:rsidRDefault="00D9051D" w14:paraId="6311FC22" w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eastAsia="en-GB"/>
        </w:rPr>
        <w:t>Teaching and Learning Policy</w:t>
      </w:r>
    </w:p>
    <w:p w:rsidRPr="00D9051D" w:rsidR="00D9051D" w:rsidP="00D9051D" w:rsidRDefault="00D9051D" w14:paraId="44027D84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Document Title</w:t>
      </w:r>
    </w:p>
    <w:p w:rsidRPr="00D9051D" w:rsidR="00D9051D" w:rsidP="00D9051D" w:rsidRDefault="00D9051D" w14:paraId="2E9610A3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Teaching and Learning Policy</w:t>
      </w:r>
    </w:p>
    <w:p w:rsidRPr="00D9051D" w:rsidR="00D9051D" w:rsidP="00D9051D" w:rsidRDefault="00D9051D" w14:paraId="4E091554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Version</w:t>
      </w:r>
    </w:p>
    <w:p w:rsidRPr="00D9051D" w:rsidR="00D9051D" w:rsidP="00D9051D" w:rsidRDefault="00D9051D" w14:paraId="4D8428BB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1.0</w:t>
      </w:r>
    </w:p>
    <w:p w:rsidRPr="00D9051D" w:rsidR="00D9051D" w:rsidP="00D9051D" w:rsidRDefault="00D9051D" w14:paraId="621B7961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Review Date</w:t>
      </w:r>
    </w:p>
    <w:p w:rsidRPr="00D9051D" w:rsidR="00D9051D" w:rsidP="00D9051D" w:rsidRDefault="00D9051D" w14:paraId="530C6A36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February 2023</w:t>
      </w:r>
    </w:p>
    <w:p w:rsidRPr="00D9051D" w:rsidR="00D9051D" w:rsidP="00D9051D" w:rsidRDefault="00D9051D" w14:paraId="1E5369A5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Author</w:t>
      </w:r>
    </w:p>
    <w:p w:rsidRPr="00D9051D" w:rsidR="00D9051D" w:rsidP="00D9051D" w:rsidRDefault="00D9051D" w14:paraId="0108921F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Director(s)</w:t>
      </w:r>
    </w:p>
    <w:p w:rsidRPr="00D9051D" w:rsidR="00D9051D" w:rsidP="00D9051D" w:rsidRDefault="00D9051D" w14:paraId="40DA650F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Next Review Date</w:t>
      </w:r>
    </w:p>
    <w:p w:rsidRPr="00D9051D" w:rsidR="00D9051D" w:rsidP="00D9051D" w:rsidRDefault="00D9051D" w14:paraId="1563DA54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January 2023</w:t>
      </w:r>
    </w:p>
    <w:p w:rsidRPr="00D9051D" w:rsidR="00D9051D" w:rsidP="00D9051D" w:rsidRDefault="00D9051D" w14:paraId="32BB7A58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The policy has undergone an Equality Impact Assessment (EQIA) confirming that there are no negative consequences associated with this policy.</w:t>
      </w:r>
    </w:p>
    <w:p w:rsidRPr="00D9051D" w:rsidR="00D9051D" w:rsidP="00D9051D" w:rsidRDefault="00D9051D" w14:paraId="5D5153CA" w14:textId="77777777">
      <w:pPr>
        <w:spacing w:after="0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pict w14:anchorId="0CD1AE22">
          <v:rect id="_x0000_i1025" style="width:0;height:1.5pt" o:hr="t" o:hrstd="t" o:hralign="center" fillcolor="#a0a0a0" stroked="f"/>
        </w:pict>
      </w:r>
    </w:p>
    <w:p w:rsidRPr="00D9051D" w:rsidR="00D9051D" w:rsidP="00D9051D" w:rsidRDefault="00D9051D" w14:paraId="140853B6" w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Teaching, Learning and Assessment</w:t>
      </w:r>
    </w:p>
    <w:p w:rsidRPr="00D9051D" w:rsidR="00D9051D" w:rsidP="00D9051D" w:rsidRDefault="00D9051D" w14:paraId="1E80331A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Introduction</w:t>
      </w:r>
    </w:p>
    <w:p w:rsidRPr="00D9051D" w:rsidR="00D9051D" w:rsidP="16ACBD03" w:rsidRDefault="00D9051D" w14:paraId="373538F3" w14:textId="6D0FAB5D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16ACBD03" w:rsidR="2B91C06F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16ACBD03" w:rsidR="00D9051D">
        <w:rPr>
          <w:rFonts w:ascii="Times New Roman" w:hAnsi="Times New Roman" w:eastAsia="Times New Roman" w:cs="Times New Roman"/>
          <w:lang w:eastAsia="en-GB"/>
        </w:rPr>
        <w:t xml:space="preserve"> is committed to providing an inclusive learning environment with the core values of:</w:t>
      </w:r>
    </w:p>
    <w:p w:rsidRPr="00D9051D" w:rsidR="00D9051D" w:rsidP="00D9051D" w:rsidRDefault="00D9051D" w14:paraId="0FD68737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Equality of opportunity</w:t>
      </w:r>
    </w:p>
    <w:p w:rsidRPr="00D9051D" w:rsidR="00D9051D" w:rsidP="00D9051D" w:rsidRDefault="00D9051D" w14:paraId="340E00A7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Raising and maintaining standards</w:t>
      </w:r>
    </w:p>
    <w:p w:rsidRPr="00D9051D" w:rsidR="00D9051D" w:rsidP="00D9051D" w:rsidRDefault="00D9051D" w14:paraId="183BDEF0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Responsiveness and flexibility to meet the needs of our learners</w:t>
      </w:r>
    </w:p>
    <w:p w:rsidRPr="00D9051D" w:rsidR="00D9051D" w:rsidP="00D9051D" w:rsidRDefault="00D9051D" w14:paraId="4BE44F9D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Treating each other with respect</w:t>
      </w:r>
    </w:p>
    <w:p w:rsidRPr="00D9051D" w:rsidR="00D9051D" w:rsidP="00D9051D" w:rsidRDefault="00D9051D" w14:paraId="10CF1D3E" w14:textId="7777777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Being purposeful in what we do</w:t>
      </w:r>
    </w:p>
    <w:p w:rsidRPr="00D9051D" w:rsidR="00D9051D" w:rsidP="16ACBD03" w:rsidRDefault="00D9051D" w14:paraId="74A199E1" w14:textId="4CF03F24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16ACBD03" w:rsidR="00D9051D">
        <w:rPr>
          <w:rFonts w:ascii="Times New Roman" w:hAnsi="Times New Roman" w:eastAsia="Times New Roman" w:cs="Times New Roman"/>
          <w:lang w:eastAsia="en-GB"/>
        </w:rPr>
        <w:t xml:space="preserve">The principles of this policy apply to all areas of </w:t>
      </w:r>
      <w:r w:rsidRPr="16ACBD03" w:rsidR="2B91C06F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16ACBD03" w:rsidR="00D9051D">
        <w:rPr>
          <w:rFonts w:ascii="Times New Roman" w:hAnsi="Times New Roman" w:eastAsia="Times New Roman" w:cs="Times New Roman"/>
          <w:lang w:eastAsia="en-GB"/>
        </w:rPr>
        <w:t xml:space="preserve"> provision.</w:t>
      </w:r>
    </w:p>
    <w:p w:rsidRPr="00D9051D" w:rsidR="00D9051D" w:rsidP="00D9051D" w:rsidRDefault="00D9051D" w14:paraId="76993C14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Aims</w:t>
      </w:r>
    </w:p>
    <w:p w:rsidRPr="00D9051D" w:rsidR="00D9051D" w:rsidP="00D9051D" w:rsidRDefault="00D9051D" w14:paraId="6FA2C878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continuously improve the quality of the learners' experience through a robust and rigorous Observation of Teaching and Learning process.</w:t>
      </w:r>
    </w:p>
    <w:p w:rsidRPr="00D9051D" w:rsidR="00D9051D" w:rsidP="16ACBD03" w:rsidRDefault="00D9051D" w14:paraId="52F19183" w14:textId="373B15CD">
      <w:pPr>
        <w:numPr>
          <w:ilvl w:val="0"/>
          <w:numId w:val="16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n-GB"/>
        </w:rPr>
      </w:pPr>
      <w:r w:rsidRPr="16ACBD03" w:rsidR="00D9051D">
        <w:rPr>
          <w:rFonts w:ascii="Times New Roman" w:hAnsi="Times New Roman" w:eastAsia="Times New Roman" w:cs="Times New Roman"/>
          <w:lang w:eastAsia="en-GB"/>
        </w:rPr>
        <w:t xml:space="preserve">To promote and deliver exceptional standards of teaching, learning, and assessment across </w:t>
      </w:r>
      <w:r w:rsidRPr="16ACBD03" w:rsidR="00D9051D">
        <w:rPr>
          <w:rFonts w:ascii="Times New Roman" w:hAnsi="Times New Roman" w:eastAsia="Times New Roman" w:cs="Times New Roman"/>
          <w:lang w:eastAsia="en-GB"/>
        </w:rPr>
        <w:t>all of</w:t>
      </w:r>
      <w:r w:rsidRPr="16ACBD03" w:rsidR="00D9051D">
        <w:rPr>
          <w:rFonts w:ascii="Times New Roman" w:hAnsi="Times New Roman" w:eastAsia="Times New Roman" w:cs="Times New Roman"/>
          <w:lang w:eastAsia="en-GB"/>
        </w:rPr>
        <w:t xml:space="preserve"> </w:t>
      </w:r>
      <w:r w:rsidRPr="16ACBD03" w:rsidR="2B91C06F">
        <w:rPr>
          <w:rFonts w:ascii="Times New Roman" w:hAnsi="Times New Roman" w:eastAsia="Times New Roman" w:cs="Times New Roman"/>
          <w:lang w:eastAsia="en-GB"/>
        </w:rPr>
        <w:t>JUSTELLE MARKETING AND MEDIA LTD</w:t>
      </w:r>
      <w:r w:rsidRPr="16ACBD03" w:rsidR="00D9051D">
        <w:rPr>
          <w:rFonts w:ascii="Times New Roman" w:hAnsi="Times New Roman" w:eastAsia="Times New Roman" w:cs="Times New Roman"/>
          <w:lang w:eastAsia="en-GB"/>
        </w:rPr>
        <w:t>'s provision.</w:t>
      </w:r>
    </w:p>
    <w:p w:rsidRPr="00D9051D" w:rsidR="00D9051D" w:rsidP="00D9051D" w:rsidRDefault="00D9051D" w14:paraId="18683A6A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set and monitor challenging targets to improve and maintain the quality of learning and learner achievements.</w:t>
      </w:r>
    </w:p>
    <w:p w:rsidRPr="00D9051D" w:rsidR="00D9051D" w:rsidP="00D9051D" w:rsidRDefault="00D9051D" w14:paraId="7195B698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be integral to the on-going performance management of the delivery team.</w:t>
      </w:r>
    </w:p>
    <w:p w:rsidRPr="00D9051D" w:rsidR="00D9051D" w:rsidP="00D9051D" w:rsidRDefault="00D9051D" w14:paraId="178AC701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inform the annual Self-Assessment process and Quality Improvement Plan.</w:t>
      </w:r>
    </w:p>
    <w:p w:rsidRPr="00D9051D" w:rsidR="00D9051D" w:rsidP="00D9051D" w:rsidRDefault="00D9051D" w14:paraId="4201267D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inform staff appraisals and one-to-ones, contributing to the staff development plan.</w:t>
      </w:r>
    </w:p>
    <w:p w:rsidRPr="00D9051D" w:rsidR="00D9051D" w:rsidP="00D9051D" w:rsidRDefault="00D9051D" w14:paraId="412E5AEF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provide a culture of support, including individual feedback, professional development, and mentorship where necessary.</w:t>
      </w:r>
    </w:p>
    <w:p w:rsidRPr="00D9051D" w:rsidR="00D9051D" w:rsidP="00D9051D" w:rsidRDefault="00D9051D" w14:paraId="2A634E47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celebrate and share best practices through a peer observation process.</w:t>
      </w:r>
    </w:p>
    <w:p w:rsidRPr="00D9051D" w:rsidR="00D9051D" w:rsidP="00D9051D" w:rsidRDefault="00D9051D" w14:paraId="3EBED043" w14:textId="7777777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To ensure high satisfaction levels, in regard to teaching, learning, and assessment, from learners and employers.</w:t>
      </w:r>
    </w:p>
    <w:p w:rsidRPr="00D9051D" w:rsidR="00D9051D" w:rsidP="00D9051D" w:rsidRDefault="00D9051D" w14:paraId="39486558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Objectives</w:t>
      </w:r>
    </w:p>
    <w:p w:rsidRPr="00D9051D" w:rsidR="00D9051D" w:rsidP="00D9051D" w:rsidRDefault="00D9051D" w14:paraId="2964B3FE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Training Facilitators and Consultants should:</w:t>
      </w:r>
    </w:p>
    <w:p w:rsidRPr="00D9051D" w:rsidR="00D9051D" w:rsidP="00D9051D" w:rsidRDefault="00D9051D" w14:paraId="1759D4A4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Provide access to a broad, flexible, and relevant curriculum.</w:t>
      </w:r>
    </w:p>
    <w:p w:rsidRPr="00D9051D" w:rsidR="00D9051D" w:rsidP="00D9051D" w:rsidRDefault="00D9051D" w14:paraId="6C3F6859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Use materials and teaching methods that promote equality of opportunity and recognise and celebrate diversity.</w:t>
      </w:r>
    </w:p>
    <w:p w:rsidRPr="00D9051D" w:rsidR="00D9051D" w:rsidP="00D9051D" w:rsidRDefault="00D9051D" w14:paraId="57931731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Use methods and styles of teaching consistent with the aims of learners' programmes and their individual learning objectives.</w:t>
      </w:r>
    </w:p>
    <w:p w:rsidRPr="00D9051D" w:rsidR="00D9051D" w:rsidP="00D9051D" w:rsidRDefault="00D9051D" w14:paraId="40ED8C31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Challenge and inspire learners to gain satisfaction from their learning.</w:t>
      </w:r>
    </w:p>
    <w:p w:rsidRPr="00D9051D" w:rsidR="00D9051D" w:rsidP="00D9051D" w:rsidRDefault="00D9051D" w14:paraId="74280206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Encourage the development of independent thinking skills such as Personal Development, Behaviour, and Wellbeing (PDBW).</w:t>
      </w:r>
    </w:p>
    <w:p w:rsidRPr="00D9051D" w:rsidR="00D9051D" w:rsidP="00D9051D" w:rsidRDefault="00D9051D" w14:paraId="3DE2924C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Ensure that assessment and sessions are planned effectively with a sequenced curriculum to meet individual needs and awarding organisation requirements.</w:t>
      </w:r>
    </w:p>
    <w:p w:rsidRPr="00D9051D" w:rsidR="00D9051D" w:rsidP="00D9051D" w:rsidRDefault="00D9051D" w14:paraId="381339AA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Provide regular and relevant assessment opportunities with appropriate feedback to enable learners to progress.</w:t>
      </w:r>
    </w:p>
    <w:p w:rsidRPr="00D9051D" w:rsidR="00D9051D" w:rsidP="00D9051D" w:rsidRDefault="00D9051D" w14:paraId="5497F03F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Involve learners in regular assessment and evaluation of their work.</w:t>
      </w:r>
    </w:p>
    <w:p w:rsidRPr="00D9051D" w:rsidR="00D9051D" w:rsidP="00D9051D" w:rsidRDefault="00D9051D" w14:paraId="63E87148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Ensure learners have an appropriate learning plan with realistic aims informed by initial and diagnostic assessment, reviewed regularly.</w:t>
      </w:r>
    </w:p>
    <w:p w:rsidRPr="00D9051D" w:rsidR="00D9051D" w:rsidP="00D9051D" w:rsidRDefault="00D9051D" w14:paraId="674ED389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Promote effective working relationships and provide effective support to learners to improve outcomes.</w:t>
      </w:r>
    </w:p>
    <w:p w:rsidRPr="00D9051D" w:rsidR="00D9051D" w:rsidP="00D9051D" w:rsidRDefault="00D9051D" w14:paraId="56161CB0" w14:textId="7777777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Be reflective and self-critical of their performance and show respect for learners.</w:t>
      </w:r>
    </w:p>
    <w:p w:rsidRPr="00D9051D" w:rsidR="00D9051D" w:rsidP="00D9051D" w:rsidRDefault="00D9051D" w14:paraId="295777B0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Learners should:</w:t>
      </w:r>
    </w:p>
    <w:p w:rsidRPr="00D9051D" w:rsidR="00D9051D" w:rsidP="00D9051D" w:rsidRDefault="00D9051D" w14:paraId="1B97560F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Acquire knowledge, skills, and competency.</w:t>
      </w:r>
    </w:p>
    <w:p w:rsidRPr="00D9051D" w:rsidR="00D9051D" w:rsidP="00D9051D" w:rsidRDefault="00D9051D" w14:paraId="17CD3CFE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Develop their ideas, skills, and understanding.</w:t>
      </w:r>
    </w:p>
    <w:p w:rsidRPr="00D9051D" w:rsidR="00D9051D" w:rsidP="00D9051D" w:rsidRDefault="00D9051D" w14:paraId="37A990F3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Understand curriculum requirements.</w:t>
      </w:r>
    </w:p>
    <w:p w:rsidRPr="00D9051D" w:rsidR="00D9051D" w:rsidP="00D9051D" w:rsidRDefault="00D9051D" w14:paraId="7F2A8859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Develop confidence and apply effort to succeed in their work.</w:t>
      </w:r>
    </w:p>
    <w:p w:rsidRPr="00D9051D" w:rsidR="00D9051D" w:rsidP="00D9051D" w:rsidRDefault="00D9051D" w14:paraId="1DBDC8E0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Understand their progress and what improvements are needed.</w:t>
      </w:r>
    </w:p>
    <w:p w:rsidRPr="00D9051D" w:rsidR="00D9051D" w:rsidP="00D9051D" w:rsidRDefault="00D9051D" w14:paraId="14D00DAC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Show interest in learning and achievement, and support each other.</w:t>
      </w:r>
    </w:p>
    <w:p w:rsidRPr="00D9051D" w:rsidR="00D9051D" w:rsidP="00D9051D" w:rsidRDefault="00D9051D" w14:paraId="0CA9403A" w14:textId="7777777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Be reflective and self-critical of their work.</w:t>
      </w:r>
    </w:p>
    <w:p w:rsidRPr="00D9051D" w:rsidR="00D9051D" w:rsidP="00D9051D" w:rsidRDefault="00D9051D" w14:paraId="5411A226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Principles</w:t>
      </w:r>
    </w:p>
    <w:p w:rsidRPr="00D9051D" w:rsidR="00D9051D" w:rsidP="00D9051D" w:rsidRDefault="00D9051D" w14:paraId="438664AB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Effective leadership and management to promote excellence and continuously challenge teaching and learning through a well-developed curriculum.</w:t>
      </w:r>
    </w:p>
    <w:p w:rsidRPr="00D9051D" w:rsidR="00D9051D" w:rsidP="00D9051D" w:rsidRDefault="00D9051D" w14:paraId="15D0DE4C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lastRenderedPageBreak/>
        <w:t>Enthusiastic and motivated staff who inspire and engage learners to achieve.</w:t>
      </w:r>
    </w:p>
    <w:p w:rsidRPr="00D9051D" w:rsidR="00D9051D" w:rsidP="00D9051D" w:rsidRDefault="00D9051D" w14:paraId="08ECCBDA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Active, inclusive learning with Equality and Diversity integrated throughout the curriculum.</w:t>
      </w:r>
    </w:p>
    <w:p w:rsidRPr="00D9051D" w:rsidR="00D9051D" w:rsidP="00D9051D" w:rsidRDefault="00D9051D" w14:paraId="7F550D2F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Exciting, dynamic, and well-planned curriculum providing clear assessment and progression opportunities.</w:t>
      </w:r>
    </w:p>
    <w:p w:rsidRPr="00D9051D" w:rsidR="00D9051D" w:rsidP="00D9051D" w:rsidRDefault="00D9051D" w14:paraId="7CE7BD9B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Timely and impartial information, advice, and guidance for learners.</w:t>
      </w:r>
    </w:p>
    <w:p w:rsidRPr="00D9051D" w:rsidR="00D9051D" w:rsidP="00D9051D" w:rsidRDefault="00D9051D" w14:paraId="6161D51F" w14:textId="7777777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Provisions for learning support needs, identified and addressed in a timely manner.</w:t>
      </w:r>
    </w:p>
    <w:p w:rsidRPr="00D9051D" w:rsidR="00D9051D" w:rsidP="00D9051D" w:rsidRDefault="00D9051D" w14:paraId="013A032C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Management of Teaching and Learning</w:t>
      </w:r>
    </w:p>
    <w:p w:rsidRPr="00D9051D" w:rsidR="00D9051D" w:rsidP="00D9051D" w:rsidRDefault="00D9051D" w14:paraId="29985A98" w14:textId="7777777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Planning</w:t>
      </w:r>
    </w:p>
    <w:p w:rsidRPr="00D9051D" w:rsidR="00D9051D" w:rsidP="00D9051D" w:rsidRDefault="00D9051D" w14:paraId="54D8481E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Detailed schemes of work and lesson plans aligned with the curriculum.</w:t>
      </w:r>
    </w:p>
    <w:p w:rsidRPr="00D9051D" w:rsidR="00D9051D" w:rsidP="00D9051D" w:rsidRDefault="00D9051D" w14:paraId="08539682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Training Facilitators identify learning aims and existing skills.</w:t>
      </w:r>
    </w:p>
    <w:p w:rsidRPr="00D9051D" w:rsidR="00D9051D" w:rsidP="00D9051D" w:rsidRDefault="00D9051D" w14:paraId="09C1AEBB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Off-the-job training incorporates real-life contexts where possible.</w:t>
      </w:r>
    </w:p>
    <w:p w:rsidRPr="00D9051D" w:rsidR="00D9051D" w:rsidP="00D9051D" w:rsidRDefault="00D9051D" w14:paraId="6658E392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Session planning ensures learners progress through balanced delivery.</w:t>
      </w:r>
    </w:p>
    <w:p w:rsidRPr="00D9051D" w:rsidR="00D9051D" w:rsidP="00D9051D" w:rsidRDefault="00D9051D" w14:paraId="7B1F353F" w14:textId="7777777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Learning support effectiveness reviewed regularly and adjusted as needed.</w:t>
      </w:r>
    </w:p>
    <w:p w:rsidRPr="00D9051D" w:rsidR="00D9051D" w:rsidP="00D9051D" w:rsidRDefault="00D9051D" w14:paraId="774AB096" w14:textId="7777777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Delivery</w:t>
      </w:r>
    </w:p>
    <w:p w:rsidRPr="00D9051D" w:rsidR="00D9051D" w:rsidP="00D9051D" w:rsidRDefault="00D9051D" w14:paraId="076570B1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Learning broken into manageable components with clear instructions.</w:t>
      </w:r>
    </w:p>
    <w:p w:rsidRPr="00D9051D" w:rsidR="00D9051D" w:rsidP="00D9051D" w:rsidRDefault="00D9051D" w14:paraId="59A0F610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Differentiated sessions tailored to learners' abilities.</w:t>
      </w:r>
    </w:p>
    <w:p w:rsidRPr="00D9051D" w:rsidR="00D9051D" w:rsidP="00D9051D" w:rsidRDefault="00D9051D" w14:paraId="0F0CB3C2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Training Facilitators ensure learners acquire skills, knowledge, and competency.</w:t>
      </w:r>
    </w:p>
    <w:p w:rsidRPr="00D9051D" w:rsidR="00D9051D" w:rsidP="00D9051D" w:rsidRDefault="00D9051D" w14:paraId="7558DB30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Encouragement of good personal development, behaviours, and independent learning.</w:t>
      </w:r>
    </w:p>
    <w:p w:rsidRPr="00D9051D" w:rsidR="00D9051D" w:rsidP="00D9051D" w:rsidRDefault="00D9051D" w14:paraId="6CDDA5BD" w14:textId="7777777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Knowledge elements linked to competencies for qualifications.</w:t>
      </w:r>
    </w:p>
    <w:p w:rsidRPr="00D9051D" w:rsidR="00D9051D" w:rsidP="00D9051D" w:rsidRDefault="00D9051D" w14:paraId="0E2C33AE" w14:textId="7777777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Assessment</w:t>
      </w:r>
    </w:p>
    <w:p w:rsidRPr="00D9051D" w:rsidR="00D9051D" w:rsidP="00D9051D" w:rsidRDefault="00D9051D" w14:paraId="50C762F7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Learners are set clear, challenging targets to ensure progression.</w:t>
      </w:r>
    </w:p>
    <w:p w:rsidRPr="00D9051D" w:rsidR="00D9051D" w:rsidP="00D9051D" w:rsidRDefault="00D9051D" w14:paraId="0C2C85E2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Assignments and assessments marked with constructive feedback.</w:t>
      </w:r>
    </w:p>
    <w:p w:rsidRPr="00D9051D" w:rsidR="00D9051D" w:rsidP="00D9051D" w:rsidRDefault="00D9051D" w14:paraId="2318F503" w14:textId="7777777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Training Facilitators use diverse methods to assess competencies.</w:t>
      </w:r>
    </w:p>
    <w:p w:rsidRPr="00D9051D" w:rsidR="00D9051D" w:rsidP="00D9051D" w:rsidRDefault="00D9051D" w14:paraId="0F7C39A0" w14:textId="7777777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Record Keeping</w:t>
      </w:r>
    </w:p>
    <w:p w:rsidRPr="00D9051D" w:rsidR="00D9051D" w:rsidP="00D9051D" w:rsidRDefault="00D9051D" w14:paraId="2BBB782F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Accurate, timely recording of learner progress.</w:t>
      </w:r>
    </w:p>
    <w:p w:rsidRPr="00D9051D" w:rsidR="00D9051D" w:rsidP="00D9051D" w:rsidRDefault="00D9051D" w14:paraId="51FE5A5F" w14:textId="7777777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Records kept of session content and assessments.</w:t>
      </w:r>
    </w:p>
    <w:p w:rsidRPr="00D9051D" w:rsidR="00D9051D" w:rsidP="00D9051D" w:rsidRDefault="00D9051D" w14:paraId="25DDCA4D" w14:textId="77777777">
      <w:pPr>
        <w:spacing w:before="100" w:beforeAutospacing="1" w:after="100" w:afterAutospacing="1" w:line="240" w:lineRule="auto"/>
        <w:outlineLvl w:val="3"/>
        <w:rPr>
          <w:rFonts w:ascii="Times New Roman" w:hAnsi="Times New Roman" w:eastAsia="Times New Roman" w:cs="Times New Roman"/>
          <w:b/>
          <w:bCs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lang w:eastAsia="en-GB"/>
        </w:rPr>
        <w:t>Review and Evaluation</w:t>
      </w:r>
    </w:p>
    <w:p w:rsidRPr="00D9051D" w:rsidR="00D9051D" w:rsidP="00D9051D" w:rsidRDefault="00D9051D" w14:paraId="48A6B301" w14:textId="7777777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Regular feedback from learners informs improvement planning.</w:t>
      </w:r>
    </w:p>
    <w:p w:rsidRPr="00D9051D" w:rsidR="00D9051D" w:rsidP="00D9051D" w:rsidRDefault="00D9051D" w14:paraId="3E2E0EB2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Management of Training Environment</w:t>
      </w:r>
    </w:p>
    <w:p w:rsidRPr="00D9051D" w:rsidR="00D9051D" w:rsidP="00D9051D" w:rsidRDefault="00D9051D" w14:paraId="07F69AA2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Safe, constructive, and supportive learning environments established.</w:t>
      </w:r>
    </w:p>
    <w:p w:rsidRPr="00D9051D" w:rsidR="00D9051D" w:rsidP="00D9051D" w:rsidRDefault="00D9051D" w14:paraId="1A96F5C5" w14:textId="7777777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Learners are encouraged and set challenging progression targets.</w:t>
      </w:r>
    </w:p>
    <w:p w:rsidRPr="00D9051D" w:rsidR="00D9051D" w:rsidP="00D9051D" w:rsidRDefault="00D9051D" w14:paraId="2C5F53E5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Management of Resources</w:t>
      </w:r>
    </w:p>
    <w:p w:rsidRPr="00D9051D" w:rsidR="00D9051D" w:rsidP="00D9051D" w:rsidRDefault="00D9051D" w14:paraId="60223D0D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Resources prepared in advance, tailored to learners' abilities.</w:t>
      </w:r>
    </w:p>
    <w:p w:rsidRPr="00D9051D" w:rsidR="00D9051D" w:rsidP="00D9051D" w:rsidRDefault="00D9051D" w14:paraId="1C8CF2CB" w14:textId="7777777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lastRenderedPageBreak/>
        <w:t>Effective use of diverse, accessible learning materials.</w:t>
      </w:r>
    </w:p>
    <w:p w:rsidRPr="00D9051D" w:rsidR="00D9051D" w:rsidP="00D9051D" w:rsidRDefault="00D9051D" w14:paraId="664B0BC4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Management of Learners</w:t>
      </w:r>
    </w:p>
    <w:p w:rsidRPr="00D9051D" w:rsidR="00D9051D" w:rsidP="00D9051D" w:rsidRDefault="00D9051D" w14:paraId="680F5CFB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Individual targets set and reviewed with learners.</w:t>
      </w:r>
    </w:p>
    <w:p w:rsidRPr="00D9051D" w:rsidR="00D9051D" w:rsidP="00D9051D" w:rsidRDefault="00D9051D" w14:paraId="306EEFE9" w14:textId="7777777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Prompt responses to attendance issues or assessment cancellations.</w:t>
      </w:r>
    </w:p>
    <w:p w:rsidRPr="00D9051D" w:rsidR="00D9051D" w:rsidP="00D9051D" w:rsidRDefault="00D9051D" w14:paraId="2AF6989C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Monitoring of Teaching, Learning, and Assessment</w:t>
      </w:r>
    </w:p>
    <w:p w:rsidRPr="00D9051D" w:rsidR="00D9051D" w:rsidP="00D9051D" w:rsidRDefault="00D9051D" w14:paraId="51495FC7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Observations conducted up to four times annually (two planned, two unplanned).</w:t>
      </w:r>
    </w:p>
    <w:p w:rsidRPr="00D9051D" w:rsidR="00D9051D" w:rsidP="00D9051D" w:rsidRDefault="00D9051D" w14:paraId="06EC3D99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Observation outcomes inform staff appraisals, self-assessment, and quality improvement plans.</w:t>
      </w:r>
    </w:p>
    <w:p w:rsidRPr="00D9051D" w:rsidR="00D9051D" w:rsidP="00D9051D" w:rsidRDefault="00D9051D" w14:paraId="3003C411" w14:textId="7777777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Identified areas of improvement addressed through action plans and additional support.</w:t>
      </w:r>
    </w:p>
    <w:p w:rsidRPr="00D9051D" w:rsidR="00D9051D" w:rsidP="00D9051D" w:rsidRDefault="00D9051D" w14:paraId="1B857D78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D9051D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Associated Policies</w:t>
      </w:r>
    </w:p>
    <w:p w:rsidRPr="00D9051D" w:rsidR="00D9051D" w:rsidP="00D9051D" w:rsidRDefault="00D9051D" w14:paraId="6B2B2E65" w14:textId="7777777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Observation of Teaching, Learning, and Assessment Policy</w:t>
      </w:r>
    </w:p>
    <w:p w:rsidRPr="00D9051D" w:rsidR="00D9051D" w:rsidP="00D9051D" w:rsidRDefault="00D9051D" w14:paraId="729FD5AB" w14:textId="7777777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Equal Opportunities Policy</w:t>
      </w:r>
    </w:p>
    <w:p w:rsidRPr="00D9051D" w:rsidR="00D9051D" w:rsidP="00D9051D" w:rsidRDefault="00D9051D" w14:paraId="78D5006C" w14:textId="7777777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Quality Assurance Policy</w:t>
      </w:r>
    </w:p>
    <w:p w:rsidRPr="00D9051D" w:rsidR="00D9051D" w:rsidP="00D9051D" w:rsidRDefault="00D9051D" w14:paraId="1E7E2074" w14:textId="7777777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Safeguarding Policy</w:t>
      </w:r>
    </w:p>
    <w:p w:rsidRPr="00D9051D" w:rsidR="00D9051D" w:rsidP="00D9051D" w:rsidRDefault="00D9051D" w14:paraId="67AFC74C" w14:textId="7777777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lang w:eastAsia="en-GB"/>
        </w:rPr>
      </w:pPr>
      <w:r w:rsidRPr="00D9051D">
        <w:rPr>
          <w:rFonts w:ascii="Times New Roman" w:hAnsi="Times New Roman" w:eastAsia="Times New Roman" w:cs="Times New Roman"/>
          <w:lang w:eastAsia="en-GB"/>
        </w:rPr>
        <w:t>Learner Support Policy</w:t>
      </w:r>
    </w:p>
    <w:p w:rsidRPr="00D9051D" w:rsidR="00AC61F4" w:rsidP="00D9051D" w:rsidRDefault="00AC61F4" w14:paraId="2A9CC6C7" w14:textId="77777777">
      <w:bookmarkStart w:name="_GoBack" w:id="0"/>
      <w:bookmarkEnd w:id="0"/>
    </w:p>
    <w:sectPr w:rsidRPr="00D9051D" w:rsidR="00AC61F4"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E00" w:rsidP="003F4218" w:rsidRDefault="000D5E00" w14:paraId="470490D3" w14:textId="77777777">
      <w:pPr>
        <w:spacing w:after="0" w:line="240" w:lineRule="auto"/>
      </w:pPr>
      <w:r>
        <w:separator/>
      </w:r>
    </w:p>
  </w:endnote>
  <w:endnote w:type="continuationSeparator" w:id="0">
    <w:p w:rsidR="000D5E00" w:rsidP="003F4218" w:rsidRDefault="000D5E00" w14:paraId="2283F7E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color="808080" w:themeColor="background1" w:themeShade="80" w:sz="18" w:space="0"/>
        <w:insideV w:val="single" w:color="808080" w:themeColor="background1" w:themeShade="80" w:sz="18" w:space="0"/>
      </w:tblBorders>
      <w:tblLook w:val="04A0" w:firstRow="1" w:lastRow="0" w:firstColumn="1" w:lastColumn="0" w:noHBand="0" w:noVBand="1"/>
    </w:tblPr>
    <w:tblGrid>
      <w:gridCol w:w="936"/>
      <w:gridCol w:w="8090"/>
    </w:tblGrid>
    <w:tr w:rsidR="003F4218" w14:paraId="2A9CC6D0" w14:textId="77777777">
      <w:tc>
        <w:tcPr>
          <w:tcW w:w="918" w:type="dxa"/>
        </w:tcPr>
        <w:p w:rsidRPr="00EB0160" w:rsidR="003F4218" w:rsidRDefault="003F4218" w14:paraId="2A9CC6CE" w14:textId="32E8F0C1">
          <w:pPr>
            <w:pStyle w:val="Footer"/>
            <w:jc w:val="right"/>
            <w:rPr>
              <w:bCs/>
              <w:color w:val="4F81BD" w:themeColor="accent1"/>
              <w:sz w:val="16"/>
              <w:szCs w:val="16"/>
              <w14:numForm w14:val="oldStyle"/>
            </w:rPr>
          </w:pPr>
          <w:r w:rsidRPr="00EB0160"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Pr="00EB0160"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Pr="00EB0160">
            <w:rPr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D9051D" w:rsidR="00D9051D">
            <w:rPr>
              <w:bCs/>
              <w:noProof/>
              <w:color w:val="4F81BD" w:themeColor="accent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4</w:t>
          </w:r>
          <w:r w:rsidRPr="00EB0160">
            <w:rPr>
              <w:bCs/>
              <w:noProof/>
              <w:color w:val="4F81BD" w:themeColor="accent1"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Pr="00EB0160" w:rsidR="003F4218" w:rsidP="003F4218" w:rsidRDefault="003F4218" w14:paraId="2A9CC6CF" w14:textId="38A83D37">
          <w:pPr>
            <w:pStyle w:val="Footer"/>
            <w:jc w:val="right"/>
          </w:pPr>
        </w:p>
      </w:tc>
    </w:tr>
  </w:tbl>
  <w:p w:rsidR="003F4218" w:rsidRDefault="003F4218" w14:paraId="2A9CC6D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E00" w:rsidP="003F4218" w:rsidRDefault="000D5E00" w14:paraId="64760AC1" w14:textId="77777777">
      <w:pPr>
        <w:spacing w:after="0" w:line="240" w:lineRule="auto"/>
      </w:pPr>
      <w:r>
        <w:separator/>
      </w:r>
    </w:p>
  </w:footnote>
  <w:footnote w:type="continuationSeparator" w:id="0">
    <w:p w:rsidR="000D5E00" w:rsidP="003F4218" w:rsidRDefault="000D5E00" w14:paraId="2CF5DBE9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692E"/>
    <w:multiLevelType w:val="multilevel"/>
    <w:tmpl w:val="9AA8B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6370C17"/>
    <w:multiLevelType w:val="multilevel"/>
    <w:tmpl w:val="EE12B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B2B6CB3"/>
    <w:multiLevelType w:val="hybridMultilevel"/>
    <w:tmpl w:val="C27E064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E168A9"/>
    <w:multiLevelType w:val="multilevel"/>
    <w:tmpl w:val="D4FA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EB6698D"/>
    <w:multiLevelType w:val="multilevel"/>
    <w:tmpl w:val="41B4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2ED20FE"/>
    <w:multiLevelType w:val="multilevel"/>
    <w:tmpl w:val="BE08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53F2E61"/>
    <w:multiLevelType w:val="hybridMultilevel"/>
    <w:tmpl w:val="1010AF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556333"/>
    <w:multiLevelType w:val="multilevel"/>
    <w:tmpl w:val="D7B4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9B245BD"/>
    <w:multiLevelType w:val="hybridMultilevel"/>
    <w:tmpl w:val="39AAA0D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AAE0F8C"/>
    <w:multiLevelType w:val="hybridMultilevel"/>
    <w:tmpl w:val="4288E9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BC1344"/>
    <w:multiLevelType w:val="multilevel"/>
    <w:tmpl w:val="ADFE9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0014ACD"/>
    <w:multiLevelType w:val="hybridMultilevel"/>
    <w:tmpl w:val="E86C3A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05B4C56"/>
    <w:multiLevelType w:val="multilevel"/>
    <w:tmpl w:val="9FAE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1AF3276"/>
    <w:multiLevelType w:val="hybridMultilevel"/>
    <w:tmpl w:val="3ED003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85A1851"/>
    <w:multiLevelType w:val="hybridMultilevel"/>
    <w:tmpl w:val="410495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4138E1"/>
    <w:multiLevelType w:val="hybridMultilevel"/>
    <w:tmpl w:val="95E88C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A6B4F9E"/>
    <w:multiLevelType w:val="hybridMultilevel"/>
    <w:tmpl w:val="286C32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94D509D"/>
    <w:multiLevelType w:val="multilevel"/>
    <w:tmpl w:val="C94E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4F7868DA"/>
    <w:multiLevelType w:val="multilevel"/>
    <w:tmpl w:val="60287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03D6D59"/>
    <w:multiLevelType w:val="multilevel"/>
    <w:tmpl w:val="852E9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10569BD"/>
    <w:multiLevelType w:val="multilevel"/>
    <w:tmpl w:val="A0AE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31106AF"/>
    <w:multiLevelType w:val="multilevel"/>
    <w:tmpl w:val="1A3E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4FB6511"/>
    <w:multiLevelType w:val="hybridMultilevel"/>
    <w:tmpl w:val="1B0E62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47538C2"/>
    <w:multiLevelType w:val="multilevel"/>
    <w:tmpl w:val="5F6A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78D50FE"/>
    <w:multiLevelType w:val="hybridMultilevel"/>
    <w:tmpl w:val="410495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DC164BC"/>
    <w:multiLevelType w:val="hybridMultilevel"/>
    <w:tmpl w:val="A5F680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8454BB6"/>
    <w:multiLevelType w:val="hybridMultilevel"/>
    <w:tmpl w:val="7C5406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CDC4AF0"/>
    <w:multiLevelType w:val="hybridMultilevel"/>
    <w:tmpl w:val="1EA28E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F6F206F"/>
    <w:multiLevelType w:val="multilevel"/>
    <w:tmpl w:val="0796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3"/>
  </w:num>
  <w:num w:numId="2">
    <w:abstractNumId w:val="14"/>
  </w:num>
  <w:num w:numId="3">
    <w:abstractNumId w:val="24"/>
  </w:num>
  <w:num w:numId="4">
    <w:abstractNumId w:val="22"/>
  </w:num>
  <w:num w:numId="5">
    <w:abstractNumId w:val="15"/>
  </w:num>
  <w:num w:numId="6">
    <w:abstractNumId w:val="8"/>
  </w:num>
  <w:num w:numId="7">
    <w:abstractNumId w:val="16"/>
  </w:num>
  <w:num w:numId="8">
    <w:abstractNumId w:val="2"/>
  </w:num>
  <w:num w:numId="9">
    <w:abstractNumId w:val="9"/>
  </w:num>
  <w:num w:numId="10">
    <w:abstractNumId w:val="27"/>
  </w:num>
  <w:num w:numId="11">
    <w:abstractNumId w:val="11"/>
  </w:num>
  <w:num w:numId="12">
    <w:abstractNumId w:val="6"/>
  </w:num>
  <w:num w:numId="13">
    <w:abstractNumId w:val="26"/>
  </w:num>
  <w:num w:numId="14">
    <w:abstractNumId w:val="25"/>
  </w:num>
  <w:num w:numId="15">
    <w:abstractNumId w:val="5"/>
  </w:num>
  <w:num w:numId="16">
    <w:abstractNumId w:val="18"/>
  </w:num>
  <w:num w:numId="17">
    <w:abstractNumId w:val="19"/>
  </w:num>
  <w:num w:numId="18">
    <w:abstractNumId w:val="17"/>
  </w:num>
  <w:num w:numId="19">
    <w:abstractNumId w:val="20"/>
  </w:num>
  <w:num w:numId="20">
    <w:abstractNumId w:val="4"/>
  </w:num>
  <w:num w:numId="21">
    <w:abstractNumId w:val="12"/>
  </w:num>
  <w:num w:numId="22">
    <w:abstractNumId w:val="7"/>
  </w:num>
  <w:num w:numId="23">
    <w:abstractNumId w:val="10"/>
  </w:num>
  <w:num w:numId="24">
    <w:abstractNumId w:val="1"/>
  </w:num>
  <w:num w:numId="25">
    <w:abstractNumId w:val="3"/>
  </w:num>
  <w:num w:numId="26">
    <w:abstractNumId w:val="23"/>
  </w:num>
  <w:num w:numId="27">
    <w:abstractNumId w:val="0"/>
  </w:num>
  <w:num w:numId="28">
    <w:abstractNumId w:val="2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218"/>
    <w:rsid w:val="0002629E"/>
    <w:rsid w:val="000D4EEA"/>
    <w:rsid w:val="000D5E00"/>
    <w:rsid w:val="001215C7"/>
    <w:rsid w:val="00147166"/>
    <w:rsid w:val="0015569F"/>
    <w:rsid w:val="001A4DA8"/>
    <w:rsid w:val="001A500F"/>
    <w:rsid w:val="001B0928"/>
    <w:rsid w:val="001B0D47"/>
    <w:rsid w:val="0021166D"/>
    <w:rsid w:val="00226B12"/>
    <w:rsid w:val="002670D5"/>
    <w:rsid w:val="0027032F"/>
    <w:rsid w:val="002C4372"/>
    <w:rsid w:val="003245C8"/>
    <w:rsid w:val="003551E7"/>
    <w:rsid w:val="00393A92"/>
    <w:rsid w:val="003C1516"/>
    <w:rsid w:val="003C342E"/>
    <w:rsid w:val="003F4218"/>
    <w:rsid w:val="00457B16"/>
    <w:rsid w:val="00464FE3"/>
    <w:rsid w:val="00482977"/>
    <w:rsid w:val="004B2EC9"/>
    <w:rsid w:val="004E58AC"/>
    <w:rsid w:val="004F56B1"/>
    <w:rsid w:val="005D358A"/>
    <w:rsid w:val="0060574E"/>
    <w:rsid w:val="0062775A"/>
    <w:rsid w:val="006709BE"/>
    <w:rsid w:val="006856D0"/>
    <w:rsid w:val="006A3B68"/>
    <w:rsid w:val="007E6055"/>
    <w:rsid w:val="00824603"/>
    <w:rsid w:val="00921ED5"/>
    <w:rsid w:val="00951295"/>
    <w:rsid w:val="00955ACC"/>
    <w:rsid w:val="00971E55"/>
    <w:rsid w:val="00986D26"/>
    <w:rsid w:val="00987B88"/>
    <w:rsid w:val="00A224D0"/>
    <w:rsid w:val="00A36D06"/>
    <w:rsid w:val="00A96CB5"/>
    <w:rsid w:val="00AA3BDD"/>
    <w:rsid w:val="00AB380B"/>
    <w:rsid w:val="00AB4A89"/>
    <w:rsid w:val="00AC61F4"/>
    <w:rsid w:val="00AE2786"/>
    <w:rsid w:val="00BB2ADB"/>
    <w:rsid w:val="00D17CD1"/>
    <w:rsid w:val="00D76DEC"/>
    <w:rsid w:val="00D9051D"/>
    <w:rsid w:val="00D9085C"/>
    <w:rsid w:val="00E76103"/>
    <w:rsid w:val="00EB0160"/>
    <w:rsid w:val="00EF07F9"/>
    <w:rsid w:val="00FA6439"/>
    <w:rsid w:val="16ACBD03"/>
    <w:rsid w:val="1870E588"/>
    <w:rsid w:val="2B91C06F"/>
    <w:rsid w:val="569B4814"/>
    <w:rsid w:val="6C659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CC623"/>
  <w15:docId w15:val="{8FBC54D7-63E3-4806-8C27-626D0A0F5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hAnsi="Tahoma" w:cs="Tahoma" w:eastAsiaTheme="minorHAnsi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3F4218"/>
    <w:pPr>
      <w:spacing w:after="0" w:line="240" w:lineRule="auto"/>
    </w:pPr>
    <w:rPr>
      <w:rFonts w:eastAsia="Calibri"/>
      <w:b/>
    </w:rPr>
  </w:style>
  <w:style w:type="paragraph" w:styleId="Header">
    <w:name w:val="header"/>
    <w:basedOn w:val="Normal"/>
    <w:link w:val="HeaderChar"/>
    <w:uiPriority w:val="99"/>
    <w:unhideWhenUsed/>
    <w:rsid w:val="003F421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F4218"/>
  </w:style>
  <w:style w:type="paragraph" w:styleId="Footer">
    <w:name w:val="footer"/>
    <w:basedOn w:val="Normal"/>
    <w:link w:val="FooterChar"/>
    <w:uiPriority w:val="99"/>
    <w:unhideWhenUsed/>
    <w:rsid w:val="003F421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F4218"/>
  </w:style>
  <w:style w:type="paragraph" w:styleId="ListParagraph">
    <w:name w:val="List Paragraph"/>
    <w:basedOn w:val="Normal"/>
    <w:uiPriority w:val="34"/>
    <w:qFormat/>
    <w:rsid w:val="0021166D"/>
    <w:pPr>
      <w:ind w:left="720"/>
      <w:contextualSpacing/>
    </w:pPr>
  </w:style>
  <w:style w:type="character" w:styleId="normaltextrun" w:customStyle="1">
    <w:name w:val="normaltextrun"/>
    <w:basedOn w:val="DefaultParagraphFont"/>
    <w:rsid w:val="004E5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7B952-5AFE-404B-A4B6-0D332B774C8F}">
  <ds:schemaRefs>
    <ds:schemaRef ds:uri="http://schemas.microsoft.com/office/2006/metadata/properties"/>
    <ds:schemaRef ds:uri="091de9f6-18da-4950-9f05-28e7d8978cb5"/>
    <ds:schemaRef ds:uri="62c042c3-14b0-4242-9d34-3b265044226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43447E-F433-4F06-B70E-38E4ACF4FE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E3143-314C-44C6-9B3C-9FFC82DEA694}"/>
</file>

<file path=customXml/itemProps4.xml><?xml version="1.0" encoding="utf-8"?>
<ds:datastoreItem xmlns:ds="http://schemas.openxmlformats.org/officeDocument/2006/customXml" ds:itemID="{9005EA06-390C-4A7E-B901-3F4ABB82A8D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Roz May</dc:creator>
  <lastModifiedBy>Jo Reynolds</lastModifiedBy>
  <revision>12</revision>
  <dcterms:created xsi:type="dcterms:W3CDTF">2018-04-25T11:49:00.0000000Z</dcterms:created>
  <dcterms:modified xsi:type="dcterms:W3CDTF">2025-02-17T11:40:57.0581971Z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AuthorIds_UIVersion_512">
    <vt:lpwstr>17</vt:lpwstr>
  </property>
  <property fmtid="{D5CDD505-2E9C-101B-9397-08002B2CF9AE}" pid="4" name="Order">
    <vt:r8>1900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